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1C" w:rsidRDefault="0000701C" w:rsidP="0000701C">
      <w:pPr>
        <w:jc w:val="center"/>
        <w:rPr>
          <w:b/>
          <w:sz w:val="40"/>
          <w:szCs w:val="40"/>
        </w:rPr>
      </w:pPr>
      <w:r>
        <w:rPr>
          <w:b/>
          <w:sz w:val="40"/>
          <w:szCs w:val="40"/>
        </w:rPr>
        <w:t xml:space="preserve">Membership Committee Report SCSSAR </w:t>
      </w:r>
    </w:p>
    <w:p w:rsidR="0000701C" w:rsidRDefault="0000701C" w:rsidP="0000701C">
      <w:r>
        <w:tab/>
      </w:r>
      <w:r>
        <w:tab/>
      </w:r>
      <w:r>
        <w:tab/>
      </w:r>
      <w:r>
        <w:tab/>
      </w:r>
      <w:r>
        <w:tab/>
      </w:r>
      <w:r>
        <w:tab/>
      </w:r>
      <w:r>
        <w:tab/>
      </w:r>
      <w:r>
        <w:tab/>
      </w:r>
      <w:r>
        <w:tab/>
      </w:r>
      <w:r>
        <w:tab/>
      </w:r>
      <w:r>
        <w:tab/>
      </w:r>
      <w:r>
        <w:tab/>
      </w:r>
      <w:r>
        <w:tab/>
      </w:r>
      <w:r>
        <w:tab/>
      </w:r>
      <w:r>
        <w:tab/>
        <w:t>22 Jan 2028</w:t>
      </w:r>
    </w:p>
    <w:p w:rsidR="0000701C" w:rsidRDefault="0000701C" w:rsidP="0000701C">
      <w:pPr>
        <w:rPr>
          <w:b/>
          <w:sz w:val="32"/>
          <w:szCs w:val="32"/>
        </w:rPr>
      </w:pPr>
      <w:r>
        <w:rPr>
          <w:b/>
          <w:sz w:val="32"/>
          <w:szCs w:val="32"/>
        </w:rPr>
        <w:t>To: All Chapter Presidents, Regional VP’s / SCSSAR/ Members</w:t>
      </w:r>
    </w:p>
    <w:p w:rsidR="0000701C" w:rsidRDefault="0000701C" w:rsidP="0000701C">
      <w:pPr>
        <w:rPr>
          <w:b/>
          <w:sz w:val="32"/>
          <w:szCs w:val="32"/>
        </w:rPr>
      </w:pPr>
      <w:r>
        <w:rPr>
          <w:b/>
          <w:sz w:val="32"/>
          <w:szCs w:val="32"/>
        </w:rPr>
        <w:t>Subject: 152 SCSSAR members did not pay dues for the coming year</w:t>
      </w:r>
    </w:p>
    <w:p w:rsidR="0000701C" w:rsidRDefault="0000701C" w:rsidP="0000701C">
      <w:pPr>
        <w:rPr>
          <w:b/>
          <w:sz w:val="32"/>
          <w:szCs w:val="32"/>
        </w:rPr>
      </w:pPr>
      <w:r>
        <w:rPr>
          <w:b/>
          <w:sz w:val="32"/>
          <w:szCs w:val="32"/>
        </w:rPr>
        <w:t>From: Ted Walker SR VP SCSSAR</w:t>
      </w:r>
    </w:p>
    <w:p w:rsidR="0000701C" w:rsidRDefault="0000701C" w:rsidP="0000701C">
      <w:pPr>
        <w:rPr>
          <w:b/>
          <w:sz w:val="32"/>
          <w:szCs w:val="32"/>
        </w:rPr>
      </w:pPr>
      <w:r>
        <w:rPr>
          <w:b/>
          <w:sz w:val="32"/>
          <w:szCs w:val="32"/>
        </w:rPr>
        <w:t xml:space="preserve">Hello all with a small Society like the SCSSAR we cannot afford to lose 152 members so please contact all members in your Chapters that have not paid dues for the SCSSAR by email, phone call or regular mail. When you contact them and they wish to continue membership they can pay their dues two ways. Go to the SCSSAR.ORG website sign in under secure method then go  forms  then go to Reinstatement form and download form fill out and make payment to state treasurer by mail. A easier method  to pay dues go to SCSSAR.ORG sign in go to Compatriot–then Select data/information reports/then select member reinstatement – then select Member reinstatement where you can pay State and National dues online by credit card. All chapter dues are paid at your chapter by member. If you have any questions please call me Ted Walker 803 599-1654. </w:t>
      </w:r>
    </w:p>
    <w:p w:rsidR="0000701C" w:rsidRDefault="0000701C" w:rsidP="0000701C">
      <w:pPr>
        <w:rPr>
          <w:b/>
          <w:sz w:val="32"/>
          <w:szCs w:val="32"/>
        </w:rPr>
      </w:pPr>
      <w:r>
        <w:rPr>
          <w:b/>
          <w:sz w:val="32"/>
          <w:szCs w:val="32"/>
        </w:rPr>
        <w:t>Respectfully,</w:t>
      </w:r>
    </w:p>
    <w:p w:rsidR="0000701C" w:rsidRDefault="0000701C" w:rsidP="0000701C">
      <w:pPr>
        <w:rPr>
          <w:b/>
          <w:sz w:val="32"/>
          <w:szCs w:val="32"/>
        </w:rPr>
      </w:pPr>
      <w:r>
        <w:rPr>
          <w:b/>
          <w:sz w:val="32"/>
          <w:szCs w:val="32"/>
        </w:rPr>
        <w:t>Ted Walker, Senior VP SCSSAR</w:t>
      </w:r>
    </w:p>
    <w:p w:rsidR="0000701C" w:rsidRDefault="0000701C" w:rsidP="0000701C">
      <w:pPr>
        <w:jc w:val="center"/>
        <w:rPr>
          <w:b/>
          <w:sz w:val="40"/>
          <w:szCs w:val="40"/>
        </w:rPr>
      </w:pPr>
    </w:p>
    <w:p w:rsidR="00663373" w:rsidRDefault="00663373"/>
    <w:sectPr w:rsidR="0066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1C"/>
    <w:rsid w:val="0000701C"/>
    <w:rsid w:val="00663373"/>
    <w:rsid w:val="00AD3F01"/>
    <w:rsid w:val="00DC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1C"/>
  </w:style>
  <w:style w:type="paragraph" w:styleId="Heading1">
    <w:name w:val="heading 1"/>
    <w:basedOn w:val="Normal"/>
    <w:next w:val="Normal"/>
    <w:link w:val="Heading1Char"/>
    <w:uiPriority w:val="9"/>
    <w:qFormat/>
    <w:rsid w:val="00AD3F0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D3F0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D3F0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3F0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3F0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3F0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3F0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3F0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3F0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3F01"/>
    <w:pPr>
      <w:spacing w:after="0" w:line="240" w:lineRule="auto"/>
    </w:pPr>
  </w:style>
  <w:style w:type="character" w:customStyle="1" w:styleId="Heading1Char">
    <w:name w:val="Heading 1 Char"/>
    <w:basedOn w:val="DefaultParagraphFont"/>
    <w:link w:val="Heading1"/>
    <w:uiPriority w:val="9"/>
    <w:rsid w:val="00AD3F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D3F0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D3F0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3F0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3F0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3F0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3F0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3F0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3F0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3F0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3F0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3F0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3F01"/>
    <w:rPr>
      <w:rFonts w:asciiTheme="majorHAnsi" w:eastAsiaTheme="majorEastAsia" w:hAnsiTheme="majorHAnsi" w:cstheme="majorBidi"/>
      <w:i/>
      <w:iCs/>
      <w:spacing w:val="13"/>
      <w:sz w:val="24"/>
      <w:szCs w:val="24"/>
    </w:rPr>
  </w:style>
  <w:style w:type="character" w:styleId="Strong">
    <w:name w:val="Strong"/>
    <w:uiPriority w:val="22"/>
    <w:qFormat/>
    <w:rsid w:val="00AD3F01"/>
    <w:rPr>
      <w:b/>
      <w:bCs/>
    </w:rPr>
  </w:style>
  <w:style w:type="character" w:styleId="Emphasis">
    <w:name w:val="Emphasis"/>
    <w:uiPriority w:val="20"/>
    <w:qFormat/>
    <w:rsid w:val="00AD3F01"/>
    <w:rPr>
      <w:b/>
      <w:bCs/>
      <w:i/>
      <w:iCs/>
      <w:spacing w:val="10"/>
      <w:bdr w:val="none" w:sz="0" w:space="0" w:color="auto"/>
      <w:shd w:val="clear" w:color="auto" w:fill="auto"/>
    </w:rPr>
  </w:style>
  <w:style w:type="paragraph" w:styleId="ListParagraph">
    <w:name w:val="List Paragraph"/>
    <w:basedOn w:val="Normal"/>
    <w:uiPriority w:val="34"/>
    <w:qFormat/>
    <w:rsid w:val="00AD3F01"/>
    <w:pPr>
      <w:ind w:left="720"/>
      <w:contextualSpacing/>
    </w:pPr>
  </w:style>
  <w:style w:type="paragraph" w:styleId="Quote">
    <w:name w:val="Quote"/>
    <w:basedOn w:val="Normal"/>
    <w:next w:val="Normal"/>
    <w:link w:val="QuoteChar"/>
    <w:uiPriority w:val="29"/>
    <w:qFormat/>
    <w:rsid w:val="00AD3F01"/>
    <w:pPr>
      <w:spacing w:before="200" w:after="0"/>
      <w:ind w:left="360" w:right="360"/>
    </w:pPr>
    <w:rPr>
      <w:i/>
      <w:iCs/>
    </w:rPr>
  </w:style>
  <w:style w:type="character" w:customStyle="1" w:styleId="QuoteChar">
    <w:name w:val="Quote Char"/>
    <w:basedOn w:val="DefaultParagraphFont"/>
    <w:link w:val="Quote"/>
    <w:uiPriority w:val="29"/>
    <w:rsid w:val="00AD3F01"/>
    <w:rPr>
      <w:i/>
      <w:iCs/>
    </w:rPr>
  </w:style>
  <w:style w:type="paragraph" w:styleId="IntenseQuote">
    <w:name w:val="Intense Quote"/>
    <w:basedOn w:val="Normal"/>
    <w:next w:val="Normal"/>
    <w:link w:val="IntenseQuoteChar"/>
    <w:uiPriority w:val="30"/>
    <w:qFormat/>
    <w:rsid w:val="00AD3F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3F01"/>
    <w:rPr>
      <w:b/>
      <w:bCs/>
      <w:i/>
      <w:iCs/>
    </w:rPr>
  </w:style>
  <w:style w:type="character" w:styleId="SubtleEmphasis">
    <w:name w:val="Subtle Emphasis"/>
    <w:uiPriority w:val="19"/>
    <w:qFormat/>
    <w:rsid w:val="00AD3F01"/>
    <w:rPr>
      <w:i/>
      <w:iCs/>
    </w:rPr>
  </w:style>
  <w:style w:type="character" w:styleId="IntenseEmphasis">
    <w:name w:val="Intense Emphasis"/>
    <w:uiPriority w:val="21"/>
    <w:qFormat/>
    <w:rsid w:val="00AD3F01"/>
    <w:rPr>
      <w:b/>
      <w:bCs/>
    </w:rPr>
  </w:style>
  <w:style w:type="character" w:styleId="SubtleReference">
    <w:name w:val="Subtle Reference"/>
    <w:uiPriority w:val="31"/>
    <w:qFormat/>
    <w:rsid w:val="00AD3F01"/>
    <w:rPr>
      <w:smallCaps/>
    </w:rPr>
  </w:style>
  <w:style w:type="character" w:styleId="IntenseReference">
    <w:name w:val="Intense Reference"/>
    <w:uiPriority w:val="32"/>
    <w:qFormat/>
    <w:rsid w:val="00AD3F01"/>
    <w:rPr>
      <w:smallCaps/>
      <w:spacing w:val="5"/>
      <w:u w:val="single"/>
    </w:rPr>
  </w:style>
  <w:style w:type="character" w:styleId="BookTitle">
    <w:name w:val="Book Title"/>
    <w:uiPriority w:val="33"/>
    <w:qFormat/>
    <w:rsid w:val="00AD3F01"/>
    <w:rPr>
      <w:i/>
      <w:iCs/>
      <w:smallCaps/>
      <w:spacing w:val="5"/>
    </w:rPr>
  </w:style>
  <w:style w:type="paragraph" w:styleId="TOCHeading">
    <w:name w:val="TOC Heading"/>
    <w:basedOn w:val="Heading1"/>
    <w:next w:val="Normal"/>
    <w:uiPriority w:val="39"/>
    <w:semiHidden/>
    <w:unhideWhenUsed/>
    <w:qFormat/>
    <w:rsid w:val="00AD3F0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1C"/>
  </w:style>
  <w:style w:type="paragraph" w:styleId="Heading1">
    <w:name w:val="heading 1"/>
    <w:basedOn w:val="Normal"/>
    <w:next w:val="Normal"/>
    <w:link w:val="Heading1Char"/>
    <w:uiPriority w:val="9"/>
    <w:qFormat/>
    <w:rsid w:val="00AD3F0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D3F0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D3F0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3F0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3F0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3F0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3F0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3F0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3F0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3F01"/>
    <w:pPr>
      <w:spacing w:after="0" w:line="240" w:lineRule="auto"/>
    </w:pPr>
  </w:style>
  <w:style w:type="character" w:customStyle="1" w:styleId="Heading1Char">
    <w:name w:val="Heading 1 Char"/>
    <w:basedOn w:val="DefaultParagraphFont"/>
    <w:link w:val="Heading1"/>
    <w:uiPriority w:val="9"/>
    <w:rsid w:val="00AD3F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D3F0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D3F0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3F0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3F0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3F0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3F0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3F0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3F0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3F0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3F0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3F0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3F01"/>
    <w:rPr>
      <w:rFonts w:asciiTheme="majorHAnsi" w:eastAsiaTheme="majorEastAsia" w:hAnsiTheme="majorHAnsi" w:cstheme="majorBidi"/>
      <w:i/>
      <w:iCs/>
      <w:spacing w:val="13"/>
      <w:sz w:val="24"/>
      <w:szCs w:val="24"/>
    </w:rPr>
  </w:style>
  <w:style w:type="character" w:styleId="Strong">
    <w:name w:val="Strong"/>
    <w:uiPriority w:val="22"/>
    <w:qFormat/>
    <w:rsid w:val="00AD3F01"/>
    <w:rPr>
      <w:b/>
      <w:bCs/>
    </w:rPr>
  </w:style>
  <w:style w:type="character" w:styleId="Emphasis">
    <w:name w:val="Emphasis"/>
    <w:uiPriority w:val="20"/>
    <w:qFormat/>
    <w:rsid w:val="00AD3F01"/>
    <w:rPr>
      <w:b/>
      <w:bCs/>
      <w:i/>
      <w:iCs/>
      <w:spacing w:val="10"/>
      <w:bdr w:val="none" w:sz="0" w:space="0" w:color="auto"/>
      <w:shd w:val="clear" w:color="auto" w:fill="auto"/>
    </w:rPr>
  </w:style>
  <w:style w:type="paragraph" w:styleId="ListParagraph">
    <w:name w:val="List Paragraph"/>
    <w:basedOn w:val="Normal"/>
    <w:uiPriority w:val="34"/>
    <w:qFormat/>
    <w:rsid w:val="00AD3F01"/>
    <w:pPr>
      <w:ind w:left="720"/>
      <w:contextualSpacing/>
    </w:pPr>
  </w:style>
  <w:style w:type="paragraph" w:styleId="Quote">
    <w:name w:val="Quote"/>
    <w:basedOn w:val="Normal"/>
    <w:next w:val="Normal"/>
    <w:link w:val="QuoteChar"/>
    <w:uiPriority w:val="29"/>
    <w:qFormat/>
    <w:rsid w:val="00AD3F01"/>
    <w:pPr>
      <w:spacing w:before="200" w:after="0"/>
      <w:ind w:left="360" w:right="360"/>
    </w:pPr>
    <w:rPr>
      <w:i/>
      <w:iCs/>
    </w:rPr>
  </w:style>
  <w:style w:type="character" w:customStyle="1" w:styleId="QuoteChar">
    <w:name w:val="Quote Char"/>
    <w:basedOn w:val="DefaultParagraphFont"/>
    <w:link w:val="Quote"/>
    <w:uiPriority w:val="29"/>
    <w:rsid w:val="00AD3F01"/>
    <w:rPr>
      <w:i/>
      <w:iCs/>
    </w:rPr>
  </w:style>
  <w:style w:type="paragraph" w:styleId="IntenseQuote">
    <w:name w:val="Intense Quote"/>
    <w:basedOn w:val="Normal"/>
    <w:next w:val="Normal"/>
    <w:link w:val="IntenseQuoteChar"/>
    <w:uiPriority w:val="30"/>
    <w:qFormat/>
    <w:rsid w:val="00AD3F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3F01"/>
    <w:rPr>
      <w:b/>
      <w:bCs/>
      <w:i/>
      <w:iCs/>
    </w:rPr>
  </w:style>
  <w:style w:type="character" w:styleId="SubtleEmphasis">
    <w:name w:val="Subtle Emphasis"/>
    <w:uiPriority w:val="19"/>
    <w:qFormat/>
    <w:rsid w:val="00AD3F01"/>
    <w:rPr>
      <w:i/>
      <w:iCs/>
    </w:rPr>
  </w:style>
  <w:style w:type="character" w:styleId="IntenseEmphasis">
    <w:name w:val="Intense Emphasis"/>
    <w:uiPriority w:val="21"/>
    <w:qFormat/>
    <w:rsid w:val="00AD3F01"/>
    <w:rPr>
      <w:b/>
      <w:bCs/>
    </w:rPr>
  </w:style>
  <w:style w:type="character" w:styleId="SubtleReference">
    <w:name w:val="Subtle Reference"/>
    <w:uiPriority w:val="31"/>
    <w:qFormat/>
    <w:rsid w:val="00AD3F01"/>
    <w:rPr>
      <w:smallCaps/>
    </w:rPr>
  </w:style>
  <w:style w:type="character" w:styleId="IntenseReference">
    <w:name w:val="Intense Reference"/>
    <w:uiPriority w:val="32"/>
    <w:qFormat/>
    <w:rsid w:val="00AD3F01"/>
    <w:rPr>
      <w:smallCaps/>
      <w:spacing w:val="5"/>
      <w:u w:val="single"/>
    </w:rPr>
  </w:style>
  <w:style w:type="character" w:styleId="BookTitle">
    <w:name w:val="Book Title"/>
    <w:uiPriority w:val="33"/>
    <w:qFormat/>
    <w:rsid w:val="00AD3F01"/>
    <w:rPr>
      <w:i/>
      <w:iCs/>
      <w:smallCaps/>
      <w:spacing w:val="5"/>
    </w:rPr>
  </w:style>
  <w:style w:type="paragraph" w:styleId="TOCHeading">
    <w:name w:val="TOC Heading"/>
    <w:basedOn w:val="Heading1"/>
    <w:next w:val="Normal"/>
    <w:uiPriority w:val="39"/>
    <w:semiHidden/>
    <w:unhideWhenUsed/>
    <w:qFormat/>
    <w:rsid w:val="00AD3F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FF0000"/>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2023-01-24T16:51:00Z</dcterms:created>
  <dcterms:modified xsi:type="dcterms:W3CDTF">2023-01-24T16:51:00Z</dcterms:modified>
</cp:coreProperties>
</file>